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647" w:rsidRPr="008F4229" w:rsidRDefault="00FB7D32">
      <w:pPr>
        <w:rPr>
          <w:rFonts w:ascii="黑体" w:eastAsia="黑体" w:hAnsi="黑体"/>
          <w:sz w:val="30"/>
          <w:szCs w:val="30"/>
        </w:rPr>
      </w:pPr>
      <w:r w:rsidRPr="008F4229">
        <w:rPr>
          <w:rFonts w:ascii="黑体" w:eastAsia="黑体" w:hAnsi="黑体" w:cs="仿宋_GB2312" w:hint="eastAsia"/>
          <w:sz w:val="32"/>
          <w:szCs w:val="32"/>
        </w:rPr>
        <w:t>附件</w:t>
      </w:r>
      <w:r w:rsidR="008F4229">
        <w:rPr>
          <w:rFonts w:ascii="黑体" w:eastAsia="黑体" w:hAnsi="黑体" w:cs="仿宋_GB2312" w:hint="eastAsia"/>
          <w:sz w:val="32"/>
          <w:szCs w:val="32"/>
        </w:rPr>
        <w:t>1:</w:t>
      </w:r>
      <w:r w:rsidRPr="008F4229">
        <w:rPr>
          <w:rFonts w:ascii="黑体" w:eastAsia="黑体" w:hAnsi="黑体" w:cs="仿宋_GB2312" w:hint="eastAsia"/>
          <w:sz w:val="32"/>
          <w:szCs w:val="32"/>
        </w:rPr>
        <w:t xml:space="preserve">  </w:t>
      </w:r>
    </w:p>
    <w:p w:rsidR="00024647" w:rsidRDefault="00FB7D32" w:rsidP="008F4229">
      <w:pPr>
        <w:jc w:val="center"/>
        <w:rPr>
          <w:rFonts w:ascii="方正小标宋简体" w:eastAsia="方正小标宋简体" w:hAnsi="方正小标宋_GBK" w:cs="方正小标宋_GBK" w:hint="eastAsia"/>
          <w:sz w:val="44"/>
          <w:szCs w:val="44"/>
        </w:rPr>
      </w:pPr>
      <w:r w:rsidRPr="008F4229">
        <w:rPr>
          <w:rFonts w:ascii="方正小标宋简体" w:eastAsia="方正小标宋简体" w:hAnsi="方正小标宋_GBK" w:cs="方正小标宋_GBK" w:hint="eastAsia"/>
          <w:sz w:val="44"/>
          <w:szCs w:val="44"/>
        </w:rPr>
        <w:t>道德讲堂“六个环节”</w:t>
      </w:r>
    </w:p>
    <w:p w:rsidR="008F4229" w:rsidRPr="008F4229" w:rsidRDefault="008F4229" w:rsidP="008F4229">
      <w:pPr>
        <w:jc w:val="center"/>
        <w:rPr>
          <w:rFonts w:ascii="仿宋" w:eastAsia="仿宋" w:hAnsi="仿宋" w:hint="eastAsia"/>
          <w:sz w:val="44"/>
          <w:szCs w:val="44"/>
        </w:rPr>
      </w:pPr>
    </w:p>
    <w:p w:rsidR="00024647" w:rsidRPr="008F4229" w:rsidRDefault="00FB7D32" w:rsidP="008F4229">
      <w:pPr>
        <w:ind w:firstLineChars="200" w:firstLine="643"/>
        <w:jc w:val="left"/>
        <w:rPr>
          <w:rFonts w:ascii="仿宋" w:eastAsia="仿宋" w:hAnsi="仿宋" w:cs="仿宋_GB2312"/>
          <w:sz w:val="32"/>
          <w:szCs w:val="32"/>
        </w:rPr>
      </w:pPr>
      <w:r w:rsidRPr="008F4229">
        <w:rPr>
          <w:rFonts w:ascii="仿宋" w:eastAsia="仿宋" w:hAnsi="仿宋" w:cs="仿宋_GB2312" w:hint="eastAsia"/>
          <w:b/>
          <w:bCs/>
          <w:sz w:val="32"/>
          <w:szCs w:val="32"/>
        </w:rPr>
        <w:t>1.</w:t>
      </w:r>
      <w:r w:rsidRPr="008F4229">
        <w:rPr>
          <w:rFonts w:ascii="仿宋" w:eastAsia="仿宋" w:hAnsi="仿宋" w:cs="仿宋_GB2312" w:hint="eastAsia"/>
          <w:b/>
          <w:bCs/>
          <w:sz w:val="32"/>
          <w:szCs w:val="32"/>
        </w:rPr>
        <w:t>“自我反省”</w:t>
      </w:r>
      <w:r w:rsidRPr="008F4229">
        <w:rPr>
          <w:rFonts w:ascii="仿宋" w:eastAsia="仿宋" w:hAnsi="仿宋" w:cs="仿宋_GB2312" w:hint="eastAsia"/>
          <w:sz w:val="32"/>
          <w:szCs w:val="32"/>
        </w:rPr>
        <w:t>：以“社会主义核心价值观”基本内容为依托，围绕国学《道德经》精神，设置好“自我反省”的内容，也可以由主持人讲述，也可以播放视频等多种形式展示，引导人们扪心自问、叩问良心。</w:t>
      </w:r>
      <w:r w:rsidRPr="008F4229">
        <w:rPr>
          <w:rFonts w:ascii="仿宋" w:eastAsia="仿宋" w:hAnsi="仿宋" w:cs="仿宋_GB2312" w:hint="eastAsia"/>
          <w:sz w:val="32"/>
          <w:szCs w:val="32"/>
        </w:rPr>
        <w:t xml:space="preserve"> </w:t>
      </w:r>
    </w:p>
    <w:p w:rsidR="00024647" w:rsidRPr="008F4229" w:rsidRDefault="00FB7D32" w:rsidP="008F4229">
      <w:pPr>
        <w:ind w:firstLineChars="200" w:firstLine="643"/>
        <w:jc w:val="left"/>
        <w:rPr>
          <w:rFonts w:ascii="仿宋" w:eastAsia="仿宋" w:hAnsi="仿宋" w:cs="仿宋_GB2312"/>
          <w:sz w:val="32"/>
          <w:szCs w:val="32"/>
        </w:rPr>
      </w:pPr>
      <w:r w:rsidRPr="008F4229">
        <w:rPr>
          <w:rFonts w:ascii="仿宋" w:eastAsia="仿宋" w:hAnsi="仿宋" w:cs="仿宋_GB2312" w:hint="eastAsia"/>
          <w:b/>
          <w:bCs/>
          <w:sz w:val="32"/>
          <w:szCs w:val="32"/>
        </w:rPr>
        <w:t>2.</w:t>
      </w:r>
      <w:r w:rsidRPr="008F4229">
        <w:rPr>
          <w:rFonts w:ascii="仿宋" w:eastAsia="仿宋" w:hAnsi="仿宋" w:cs="仿宋_GB2312" w:hint="eastAsia"/>
          <w:b/>
          <w:bCs/>
          <w:sz w:val="32"/>
          <w:szCs w:val="32"/>
        </w:rPr>
        <w:t>唱歌曲：</w:t>
      </w:r>
      <w:r w:rsidRPr="008F4229">
        <w:rPr>
          <w:rFonts w:ascii="仿宋" w:eastAsia="仿宋" w:hAnsi="仿宋" w:cs="仿宋_GB2312" w:hint="eastAsia"/>
          <w:sz w:val="32"/>
          <w:szCs w:val="32"/>
        </w:rPr>
        <w:t>建议统一选取《公民道德歌》，也可以根据不同主题、具体内容、具体情况相应调整。</w:t>
      </w:r>
    </w:p>
    <w:p w:rsidR="00024647" w:rsidRPr="008F4229" w:rsidRDefault="00FB7D32" w:rsidP="008F4229">
      <w:pPr>
        <w:ind w:firstLineChars="200" w:firstLine="643"/>
        <w:jc w:val="left"/>
        <w:rPr>
          <w:rFonts w:ascii="仿宋" w:eastAsia="仿宋" w:hAnsi="仿宋" w:cs="仿宋_GB2312"/>
          <w:sz w:val="32"/>
          <w:szCs w:val="32"/>
        </w:rPr>
      </w:pPr>
      <w:r w:rsidRPr="008F4229">
        <w:rPr>
          <w:rFonts w:ascii="仿宋" w:eastAsia="仿宋" w:hAnsi="仿宋" w:cs="仿宋_GB2312" w:hint="eastAsia"/>
          <w:b/>
          <w:bCs/>
          <w:sz w:val="32"/>
          <w:szCs w:val="32"/>
        </w:rPr>
        <w:t>3.</w:t>
      </w:r>
      <w:r w:rsidRPr="008F4229">
        <w:rPr>
          <w:rFonts w:ascii="仿宋" w:eastAsia="仿宋" w:hAnsi="仿宋" w:cs="仿宋_GB2312" w:hint="eastAsia"/>
          <w:b/>
          <w:bCs/>
          <w:sz w:val="32"/>
          <w:szCs w:val="32"/>
        </w:rPr>
        <w:t>讲故事（</w:t>
      </w:r>
      <w:r w:rsidRPr="008F4229">
        <w:rPr>
          <w:rFonts w:ascii="仿宋" w:eastAsia="仿宋" w:hAnsi="仿宋" w:cs="仿宋_GB2312" w:hint="eastAsia"/>
          <w:b/>
          <w:bCs/>
          <w:sz w:val="32"/>
          <w:szCs w:val="32"/>
        </w:rPr>
        <w:t>+</w:t>
      </w:r>
      <w:r w:rsidRPr="008F4229">
        <w:rPr>
          <w:rFonts w:ascii="仿宋" w:eastAsia="仿宋" w:hAnsi="仿宋" w:cs="仿宋_GB2312" w:hint="eastAsia"/>
          <w:b/>
          <w:bCs/>
          <w:sz w:val="32"/>
          <w:szCs w:val="32"/>
        </w:rPr>
        <w:t>学模范）：</w:t>
      </w:r>
      <w:r w:rsidRPr="008F4229">
        <w:rPr>
          <w:rFonts w:ascii="仿宋" w:eastAsia="仿宋" w:hAnsi="仿宋" w:cs="仿宋_GB2312" w:hint="eastAsia"/>
          <w:sz w:val="32"/>
          <w:szCs w:val="32"/>
        </w:rPr>
        <w:t>要与讲堂的主题基本吻合，要求符合受众人群的特点，动之以情，晓之以理。用身边人讲身边事，用身边事教身边人，在故事内容中可以适当列举一些正反的案例和材料。讲故事环节结束后，主持人继续延伸讲述“道德模范”先进事迹，并邀请“道德模范”讲话，对讲故事环节进行巩固，使身边好人好事植入人心。</w:t>
      </w:r>
    </w:p>
    <w:p w:rsidR="00024647" w:rsidRPr="008F4229" w:rsidRDefault="00FB7D32" w:rsidP="008F4229">
      <w:pPr>
        <w:ind w:firstLineChars="200" w:firstLine="643"/>
        <w:jc w:val="left"/>
        <w:rPr>
          <w:rFonts w:ascii="仿宋" w:eastAsia="仿宋" w:hAnsi="仿宋" w:cs="仿宋_GB2312"/>
          <w:sz w:val="32"/>
          <w:szCs w:val="32"/>
        </w:rPr>
      </w:pPr>
      <w:r w:rsidRPr="008F4229">
        <w:rPr>
          <w:rFonts w:ascii="仿宋" w:eastAsia="仿宋" w:hAnsi="仿宋" w:cs="仿宋_GB2312" w:hint="eastAsia"/>
          <w:b/>
          <w:bCs/>
          <w:sz w:val="32"/>
          <w:szCs w:val="32"/>
        </w:rPr>
        <w:t>4.</w:t>
      </w:r>
      <w:r w:rsidRPr="008F4229">
        <w:rPr>
          <w:rFonts w:ascii="仿宋" w:eastAsia="仿宋" w:hAnsi="仿宋" w:cs="仿宋_GB2312" w:hint="eastAsia"/>
          <w:b/>
          <w:bCs/>
          <w:sz w:val="32"/>
          <w:szCs w:val="32"/>
        </w:rPr>
        <w:t>诵经典：</w:t>
      </w:r>
      <w:r w:rsidRPr="008F4229">
        <w:rPr>
          <w:rFonts w:ascii="仿宋" w:eastAsia="仿宋" w:hAnsi="仿宋" w:cs="仿宋_GB2312" w:hint="eastAsia"/>
          <w:sz w:val="32"/>
          <w:szCs w:val="32"/>
        </w:rPr>
        <w:t>选取三到四条便于集体成诵、内涵深刻、简短易懂、流传广泛、琅琅上口的与讲堂主题相关的经典词句进行诵读。</w:t>
      </w:r>
      <w:r w:rsidRPr="008F4229">
        <w:rPr>
          <w:rFonts w:ascii="仿宋" w:eastAsia="仿宋" w:hAnsi="仿宋" w:cs="仿宋_GB2312" w:hint="eastAsia"/>
          <w:sz w:val="32"/>
          <w:szCs w:val="32"/>
        </w:rPr>
        <w:t xml:space="preserve"> </w:t>
      </w:r>
    </w:p>
    <w:p w:rsidR="00024647" w:rsidRPr="008F4229" w:rsidRDefault="00FB7D32" w:rsidP="008F4229">
      <w:pPr>
        <w:ind w:firstLineChars="200" w:firstLine="643"/>
        <w:jc w:val="left"/>
        <w:rPr>
          <w:rFonts w:ascii="仿宋" w:eastAsia="仿宋" w:hAnsi="仿宋" w:cs="仿宋_GB2312"/>
          <w:sz w:val="32"/>
          <w:szCs w:val="32"/>
        </w:rPr>
      </w:pPr>
      <w:r w:rsidRPr="008F4229">
        <w:rPr>
          <w:rFonts w:ascii="仿宋" w:eastAsia="仿宋" w:hAnsi="仿宋" w:cs="仿宋_GB2312" w:hint="eastAsia"/>
          <w:b/>
          <w:bCs/>
          <w:sz w:val="32"/>
          <w:szCs w:val="32"/>
        </w:rPr>
        <w:t>5.</w:t>
      </w:r>
      <w:r w:rsidRPr="008F4229">
        <w:rPr>
          <w:rFonts w:ascii="仿宋" w:eastAsia="仿宋" w:hAnsi="仿宋" w:cs="仿宋_GB2312" w:hint="eastAsia"/>
          <w:b/>
          <w:bCs/>
          <w:sz w:val="32"/>
          <w:szCs w:val="32"/>
        </w:rPr>
        <w:t>谈感悟</w:t>
      </w:r>
      <w:r w:rsidRPr="008F4229">
        <w:rPr>
          <w:rFonts w:ascii="仿宋" w:eastAsia="仿宋" w:hAnsi="仿宋" w:cs="仿宋_GB2312" w:hint="eastAsia"/>
          <w:sz w:val="32"/>
          <w:szCs w:val="32"/>
        </w:rPr>
        <w:t>：要结合个人实际，深度参与，感悟心灵，叩问良心，唤起良知。每个讲堂至少有</w:t>
      </w:r>
      <w:r w:rsidRPr="008F4229">
        <w:rPr>
          <w:rFonts w:ascii="仿宋" w:eastAsia="仿宋" w:hAnsi="仿宋" w:cs="仿宋_GB2312" w:hint="eastAsia"/>
          <w:sz w:val="32"/>
          <w:szCs w:val="32"/>
        </w:rPr>
        <w:t>3</w:t>
      </w:r>
      <w:r w:rsidRPr="008F4229">
        <w:rPr>
          <w:rFonts w:ascii="仿宋" w:eastAsia="仿宋" w:hAnsi="仿宋" w:cs="仿宋_GB2312" w:hint="eastAsia"/>
          <w:sz w:val="32"/>
          <w:szCs w:val="32"/>
        </w:rPr>
        <w:t>—</w:t>
      </w:r>
      <w:r w:rsidRPr="008F4229">
        <w:rPr>
          <w:rFonts w:ascii="仿宋" w:eastAsia="仿宋" w:hAnsi="仿宋" w:cs="仿宋_GB2312" w:hint="eastAsia"/>
          <w:sz w:val="32"/>
          <w:szCs w:val="32"/>
        </w:rPr>
        <w:t>5</w:t>
      </w:r>
      <w:r w:rsidRPr="008F4229">
        <w:rPr>
          <w:rFonts w:ascii="仿宋" w:eastAsia="仿宋" w:hAnsi="仿宋" w:cs="仿宋_GB2312" w:hint="eastAsia"/>
          <w:sz w:val="32"/>
          <w:szCs w:val="32"/>
        </w:rPr>
        <w:t>人结合主题谈感悟。</w:t>
      </w:r>
    </w:p>
    <w:p w:rsidR="00024647" w:rsidRPr="008F4229" w:rsidRDefault="00FB7D32" w:rsidP="008F4229">
      <w:pPr>
        <w:ind w:firstLineChars="200" w:firstLine="643"/>
        <w:jc w:val="left"/>
        <w:rPr>
          <w:rFonts w:ascii="仿宋" w:eastAsia="仿宋" w:hAnsi="仿宋" w:cs="仿宋_GB2312"/>
          <w:sz w:val="32"/>
          <w:szCs w:val="32"/>
        </w:rPr>
      </w:pPr>
      <w:r w:rsidRPr="008F4229">
        <w:rPr>
          <w:rFonts w:ascii="仿宋" w:eastAsia="仿宋" w:hAnsi="仿宋" w:cs="仿宋_GB2312" w:hint="eastAsia"/>
          <w:b/>
          <w:bCs/>
          <w:sz w:val="32"/>
          <w:szCs w:val="32"/>
        </w:rPr>
        <w:t>6.</w:t>
      </w:r>
      <w:r w:rsidRPr="008F4229">
        <w:rPr>
          <w:rFonts w:ascii="仿宋" w:eastAsia="仿宋" w:hAnsi="仿宋" w:cs="仿宋_GB2312" w:hint="eastAsia"/>
          <w:b/>
          <w:bCs/>
          <w:sz w:val="32"/>
          <w:szCs w:val="32"/>
        </w:rPr>
        <w:t>送吉</w:t>
      </w:r>
      <w:r w:rsidRPr="008F4229">
        <w:rPr>
          <w:rFonts w:ascii="仿宋" w:eastAsia="仿宋" w:hAnsi="仿宋" w:cs="仿宋_GB2312" w:hint="eastAsia"/>
          <w:b/>
          <w:bCs/>
          <w:sz w:val="32"/>
          <w:szCs w:val="32"/>
        </w:rPr>
        <w:t>祥：</w:t>
      </w:r>
      <w:r w:rsidRPr="008F4229">
        <w:rPr>
          <w:rFonts w:ascii="仿宋" w:eastAsia="仿宋" w:hAnsi="仿宋" w:cs="仿宋_GB2312" w:hint="eastAsia"/>
          <w:sz w:val="32"/>
          <w:szCs w:val="32"/>
        </w:rPr>
        <w:t>由主持人或讲故事的人为参加人员送上一份</w:t>
      </w:r>
      <w:r w:rsidRPr="008F4229">
        <w:rPr>
          <w:rFonts w:ascii="仿宋" w:eastAsia="仿宋" w:hAnsi="仿宋" w:cs="仿宋_GB2312" w:hint="eastAsia"/>
          <w:sz w:val="32"/>
          <w:szCs w:val="32"/>
        </w:rPr>
        <w:lastRenderedPageBreak/>
        <w:t>简单且富含深意并与现场培训内容关联密切的吉祥物品。</w:t>
      </w:r>
      <w:bookmarkStart w:id="0" w:name="_GoBack"/>
      <w:bookmarkEnd w:id="0"/>
    </w:p>
    <w:sectPr w:rsidR="00024647" w:rsidRPr="008F4229" w:rsidSect="0002464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7D32" w:rsidRDefault="00FB7D32" w:rsidP="008F4229">
      <w:r>
        <w:separator/>
      </w:r>
    </w:p>
  </w:endnote>
  <w:endnote w:type="continuationSeparator" w:id="1">
    <w:p w:rsidR="00FB7D32" w:rsidRDefault="00FB7D32" w:rsidP="008F42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7D32" w:rsidRDefault="00FB7D32" w:rsidP="008F4229">
      <w:r>
        <w:separator/>
      </w:r>
    </w:p>
  </w:footnote>
  <w:footnote w:type="continuationSeparator" w:id="1">
    <w:p w:rsidR="00FB7D32" w:rsidRDefault="00FB7D32" w:rsidP="008F42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16AC"/>
    <w:rsid w:val="00024647"/>
    <w:rsid w:val="008F4229"/>
    <w:rsid w:val="00DD16AC"/>
    <w:rsid w:val="00FB7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4647"/>
    <w:pPr>
      <w:widowControl w:val="0"/>
      <w:jc w:val="both"/>
    </w:pPr>
    <w:rPr>
      <w:rFonts w:eastAsia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F42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F4229"/>
    <w:rPr>
      <w:rFonts w:eastAsia="宋体"/>
      <w:kern w:val="2"/>
      <w:sz w:val="18"/>
      <w:szCs w:val="18"/>
    </w:rPr>
  </w:style>
  <w:style w:type="paragraph" w:styleId="a4">
    <w:name w:val="footer"/>
    <w:basedOn w:val="a"/>
    <w:link w:val="Char0"/>
    <w:rsid w:val="008F42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F4229"/>
    <w:rPr>
      <w:rFonts w:eastAsia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70</Words>
  <Characters>404</Characters>
  <Application>Microsoft Office Word</Application>
  <DocSecurity>0</DocSecurity>
  <Lines>3</Lines>
  <Paragraphs>1</Paragraphs>
  <ScaleCrop>false</ScaleCrop>
  <Company>Microsoft</Company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lenovo</cp:lastModifiedBy>
  <cp:revision>2</cp:revision>
  <dcterms:created xsi:type="dcterms:W3CDTF">2017-03-13T00:48:00Z</dcterms:created>
  <dcterms:modified xsi:type="dcterms:W3CDTF">2017-03-13T00:48:00Z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